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69D" w:rsidRPr="00F238A1" w:rsidRDefault="00BF6F8E" w:rsidP="00424509">
      <w:pPr>
        <w:ind w:right="664"/>
        <w:jc w:val="center"/>
      </w:pPr>
      <w:r w:rsidRPr="00F238A1">
        <w:rPr>
          <w:b/>
        </w:rPr>
        <w:t xml:space="preserve"> </w:t>
      </w:r>
    </w:p>
    <w:p w:rsidR="00447790" w:rsidRPr="00F238A1" w:rsidRDefault="00447790" w:rsidP="00056537">
      <w:pPr>
        <w:jc w:val="both"/>
      </w:pPr>
    </w:p>
    <w:p w:rsidR="00447790" w:rsidRPr="00F238A1" w:rsidRDefault="00AB50D2" w:rsidP="00447790">
      <w:pPr>
        <w:pStyle w:val="a8"/>
        <w:spacing w:after="0"/>
        <w:jc w:val="center"/>
        <w:rPr>
          <w:rFonts w:ascii="Times New Roman" w:hAnsi="Times New Roman"/>
          <w:b/>
          <w:iCs/>
          <w:lang w:val="ru-RU"/>
        </w:rPr>
      </w:pPr>
      <w:r w:rsidRPr="00F238A1">
        <w:rPr>
          <w:rFonts w:ascii="Times New Roman" w:hAnsi="Times New Roman"/>
          <w:lang w:val="ru-RU"/>
        </w:rPr>
        <w:t xml:space="preserve">        </w:t>
      </w:r>
      <w:r w:rsidR="00447790" w:rsidRPr="00F238A1">
        <w:rPr>
          <w:rFonts w:ascii="Times New Roman" w:hAnsi="Times New Roman"/>
          <w:b/>
          <w:lang w:val="ru-RU"/>
        </w:rPr>
        <w:t xml:space="preserve"> </w:t>
      </w:r>
      <w:r w:rsidR="00447790" w:rsidRPr="00F238A1">
        <w:rPr>
          <w:rFonts w:ascii="Times New Roman" w:hAnsi="Times New Roman"/>
          <w:b/>
          <w:iCs/>
          <w:lang w:val="ru-RU"/>
        </w:rPr>
        <w:t xml:space="preserve">Требования к уровню подготовки </w:t>
      </w:r>
      <w:r w:rsidR="00BF6F8E" w:rsidRPr="00F238A1">
        <w:rPr>
          <w:rFonts w:ascii="Times New Roman" w:hAnsi="Times New Roman"/>
          <w:b/>
          <w:iCs/>
          <w:lang w:val="ru-RU"/>
        </w:rPr>
        <w:t xml:space="preserve"> </w:t>
      </w:r>
      <w:proofErr w:type="gramStart"/>
      <w:r w:rsidR="00BF6F8E" w:rsidRPr="00F238A1">
        <w:rPr>
          <w:rFonts w:ascii="Times New Roman" w:hAnsi="Times New Roman"/>
          <w:b/>
          <w:iCs/>
          <w:lang w:val="ru-RU"/>
        </w:rPr>
        <w:t>обучающихся</w:t>
      </w:r>
      <w:proofErr w:type="gramEnd"/>
    </w:p>
    <w:p w:rsidR="00447790" w:rsidRPr="00F238A1" w:rsidRDefault="00447790" w:rsidP="00447790">
      <w:pPr>
        <w:pStyle w:val="a8"/>
        <w:spacing w:after="0"/>
        <w:jc w:val="center"/>
        <w:rPr>
          <w:rFonts w:ascii="Times New Roman" w:hAnsi="Times New Roman"/>
          <w:b/>
          <w:lang w:val="ru-RU"/>
        </w:rPr>
      </w:pPr>
    </w:p>
    <w:p w:rsidR="00447790" w:rsidRPr="00F238A1" w:rsidRDefault="00447790" w:rsidP="00447790">
      <w:pPr>
        <w:ind w:firstLine="567"/>
        <w:jc w:val="both"/>
        <w:rPr>
          <w:b/>
          <w:bCs/>
          <w:i/>
          <w:iCs/>
        </w:rPr>
      </w:pPr>
      <w:r w:rsidRPr="00F238A1">
        <w:rPr>
          <w:b/>
          <w:bCs/>
          <w:i/>
          <w:iCs/>
        </w:rPr>
        <w:t>В результате изучения биологии на базовом уровне  в 10 классе ученик должен</w:t>
      </w:r>
    </w:p>
    <w:p w:rsidR="00447790" w:rsidRPr="00F238A1" w:rsidRDefault="00447790" w:rsidP="00447790">
      <w:pPr>
        <w:ind w:firstLine="567"/>
        <w:jc w:val="both"/>
        <w:rPr>
          <w:b/>
        </w:rPr>
      </w:pPr>
    </w:p>
    <w:p w:rsidR="00447790" w:rsidRPr="00F238A1" w:rsidRDefault="00447790" w:rsidP="00447790">
      <w:pPr>
        <w:ind w:firstLine="567"/>
        <w:jc w:val="both"/>
        <w:rPr>
          <w:b/>
        </w:rPr>
      </w:pPr>
      <w:r w:rsidRPr="00F238A1">
        <w:rPr>
          <w:b/>
        </w:rPr>
        <w:t>знать /понимать</w:t>
      </w:r>
    </w:p>
    <w:p w:rsidR="00447790" w:rsidRPr="00F238A1" w:rsidRDefault="00447790" w:rsidP="00447790">
      <w:pPr>
        <w:ind w:firstLine="567"/>
        <w:jc w:val="both"/>
        <w:rPr>
          <w:b/>
          <w:bCs/>
          <w:i/>
          <w:iCs/>
        </w:rPr>
      </w:pP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  <w:i/>
          <w:iCs/>
        </w:rPr>
        <w:t>основные положения</w:t>
      </w:r>
      <w:r w:rsidRPr="00F238A1">
        <w:t xml:space="preserve"> биологических теорий (клеточная</w:t>
      </w:r>
      <w:proofErr w:type="gramStart"/>
      <w:r w:rsidRPr="00F238A1">
        <w:t xml:space="preserve">,); </w:t>
      </w:r>
      <w:proofErr w:type="gramEnd"/>
      <w:r w:rsidRPr="00F238A1">
        <w:t xml:space="preserve">сущность законов </w:t>
      </w:r>
      <w:proofErr w:type="spellStart"/>
      <w:r w:rsidRPr="00F238A1">
        <w:t>Г.Менделя</w:t>
      </w:r>
      <w:proofErr w:type="spellEnd"/>
      <w:r w:rsidRPr="00F238A1">
        <w:t>, закономерностей изменчивости;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  <w:i/>
          <w:iCs/>
        </w:rPr>
        <w:t>строение биологических объектов:</w:t>
      </w:r>
      <w:r w:rsidRPr="00F238A1">
        <w:t xml:space="preserve"> клетки; генов и хромосом</w:t>
      </w:r>
      <w:proofErr w:type="gramStart"/>
      <w:r w:rsidRPr="00F238A1">
        <w:t xml:space="preserve">;; </w:t>
      </w:r>
      <w:proofErr w:type="gramEnd"/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  <w:i/>
          <w:iCs/>
        </w:rPr>
        <w:t>сущность биологических пр</w:t>
      </w:r>
      <w:bookmarkStart w:id="0" w:name="_GoBack"/>
      <w:bookmarkEnd w:id="0"/>
      <w:r w:rsidRPr="00F238A1">
        <w:rPr>
          <w:b/>
          <w:bCs/>
          <w:i/>
          <w:iCs/>
        </w:rPr>
        <w:t>оцессов:</w:t>
      </w:r>
      <w:r w:rsidRPr="00F238A1">
        <w:t xml:space="preserve"> размножение, оплодотворение, 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  <w:i/>
          <w:iCs/>
        </w:rPr>
        <w:t>вклад выдающихся ученых</w:t>
      </w:r>
      <w:r w:rsidRPr="00F238A1">
        <w:t xml:space="preserve"> в развитие биологической науки; 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</w:rPr>
        <w:t>биологическую терминологию и символику</w:t>
      </w:r>
      <w:r w:rsidRPr="00F238A1">
        <w:t>;</w:t>
      </w:r>
    </w:p>
    <w:p w:rsidR="00447790" w:rsidRPr="00F238A1" w:rsidRDefault="00447790" w:rsidP="00447790">
      <w:pPr>
        <w:ind w:firstLine="567"/>
        <w:jc w:val="both"/>
        <w:rPr>
          <w:b/>
          <w:bCs/>
        </w:rPr>
      </w:pPr>
    </w:p>
    <w:p w:rsidR="00447790" w:rsidRPr="00F238A1" w:rsidRDefault="00447790" w:rsidP="00447790">
      <w:pPr>
        <w:ind w:firstLine="567"/>
        <w:jc w:val="both"/>
      </w:pPr>
      <w:r w:rsidRPr="00F238A1">
        <w:rPr>
          <w:b/>
          <w:bCs/>
        </w:rPr>
        <w:t>уметь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F238A1">
        <w:rPr>
          <w:b/>
          <w:bCs/>
          <w:i/>
        </w:rPr>
        <w:t xml:space="preserve">объяснять: </w:t>
      </w:r>
      <w:r w:rsidRPr="00F238A1">
        <w:t xml:space="preserve"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нарушений развития организмов, наследственных заболеваний, мутаций, </w:t>
      </w:r>
      <w:proofErr w:type="gramEnd"/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  <w:i/>
          <w:iCs/>
        </w:rPr>
        <w:t>решать</w:t>
      </w:r>
      <w:r w:rsidRPr="00F238A1">
        <w:t xml:space="preserve"> элементарные биологические задачи; составлять элементарные схемы скрещивания;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  <w:i/>
          <w:iCs/>
        </w:rPr>
        <w:t>выявлять</w:t>
      </w:r>
      <w:r w:rsidRPr="00F238A1">
        <w:t xml:space="preserve"> источники мутагенов в окружающей среде (косвенно), антропогенные изменения в экосистемах своей местности;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  <w:i/>
          <w:iCs/>
        </w:rPr>
        <w:t>сравнивать</w:t>
      </w:r>
      <w:r w:rsidRPr="00F238A1">
        <w:t xml:space="preserve">: биологические объекты (химический состав тел живой и неживой природы, процессы (половое и бесполое размножение) и делать выводы на основе сравнения; 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  <w:i/>
          <w:iCs/>
        </w:rPr>
        <w:t xml:space="preserve">анализировать и оценивать </w:t>
      </w:r>
      <w:r w:rsidRPr="00F238A1">
        <w:t>глобальные экологические проблемы и пути их решения, последствия собственной деятельности в окружающей среде;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rPr>
          <w:b/>
          <w:bCs/>
          <w:i/>
          <w:iCs/>
        </w:rPr>
        <w:t xml:space="preserve">находить </w:t>
      </w:r>
      <w:r w:rsidRPr="00F238A1">
        <w:t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Интернет) и критически ее оценивать;</w:t>
      </w:r>
    </w:p>
    <w:p w:rsidR="00447790" w:rsidRPr="00F238A1" w:rsidRDefault="00447790" w:rsidP="00447790">
      <w:pPr>
        <w:ind w:left="567"/>
        <w:jc w:val="both"/>
        <w:rPr>
          <w:b/>
          <w:bCs/>
        </w:rPr>
      </w:pPr>
    </w:p>
    <w:p w:rsidR="00447790" w:rsidRPr="00F238A1" w:rsidRDefault="00447790" w:rsidP="00447790">
      <w:pPr>
        <w:ind w:left="567"/>
        <w:jc w:val="both"/>
      </w:pPr>
      <w:r w:rsidRPr="00F238A1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238A1">
        <w:t>для</w:t>
      </w:r>
      <w:proofErr w:type="gramEnd"/>
      <w:r w:rsidRPr="00F238A1">
        <w:t>: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t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447790" w:rsidRPr="00F238A1" w:rsidRDefault="00447790" w:rsidP="00447790">
      <w:pPr>
        <w:numPr>
          <w:ilvl w:val="0"/>
          <w:numId w:val="4"/>
        </w:numPr>
        <w:tabs>
          <w:tab w:val="left" w:pos="1429"/>
        </w:tabs>
        <w:overflowPunct w:val="0"/>
        <w:autoSpaceDE w:val="0"/>
        <w:autoSpaceDN w:val="0"/>
        <w:adjustRightInd w:val="0"/>
        <w:jc w:val="both"/>
        <w:textAlignment w:val="baseline"/>
      </w:pPr>
      <w:r w:rsidRPr="00F238A1"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447790" w:rsidRPr="00F238A1" w:rsidRDefault="00447790" w:rsidP="00447790">
      <w:pPr>
        <w:jc w:val="center"/>
        <w:rPr>
          <w:b/>
        </w:rPr>
      </w:pPr>
    </w:p>
    <w:p w:rsidR="00447790" w:rsidRPr="00F238A1" w:rsidRDefault="00447790" w:rsidP="00447790">
      <w:pPr>
        <w:jc w:val="center"/>
        <w:rPr>
          <w:b/>
          <w:lang w:val="tt-RU"/>
        </w:rPr>
      </w:pPr>
    </w:p>
    <w:p w:rsidR="00447790" w:rsidRPr="00F238A1" w:rsidRDefault="00447790" w:rsidP="00447790">
      <w:pPr>
        <w:jc w:val="center"/>
        <w:rPr>
          <w:b/>
          <w:lang w:val="tt-RU"/>
        </w:rPr>
      </w:pPr>
    </w:p>
    <w:p w:rsidR="00447790" w:rsidRPr="00F238A1" w:rsidRDefault="00447790" w:rsidP="00447790"/>
    <w:p w:rsidR="0093769D" w:rsidRPr="00F238A1" w:rsidRDefault="0093769D" w:rsidP="00056537">
      <w:pPr>
        <w:jc w:val="both"/>
      </w:pPr>
    </w:p>
    <w:p w:rsidR="0093769D" w:rsidRPr="00F238A1" w:rsidRDefault="0093769D" w:rsidP="00056537">
      <w:pPr>
        <w:jc w:val="both"/>
      </w:pPr>
    </w:p>
    <w:p w:rsidR="0093769D" w:rsidRPr="00F238A1" w:rsidRDefault="0093769D" w:rsidP="00056537">
      <w:pPr>
        <w:jc w:val="both"/>
      </w:pPr>
    </w:p>
    <w:p w:rsidR="00447790" w:rsidRPr="00F238A1" w:rsidRDefault="00447790" w:rsidP="00056537">
      <w:pPr>
        <w:jc w:val="both"/>
      </w:pPr>
    </w:p>
    <w:p w:rsidR="00447790" w:rsidRPr="00F238A1" w:rsidRDefault="00447790" w:rsidP="00056537">
      <w:pPr>
        <w:jc w:val="both"/>
      </w:pPr>
    </w:p>
    <w:p w:rsidR="00447790" w:rsidRPr="00F238A1" w:rsidRDefault="00447790" w:rsidP="00056537">
      <w:pPr>
        <w:jc w:val="both"/>
      </w:pPr>
    </w:p>
    <w:p w:rsidR="00447790" w:rsidRPr="00F238A1" w:rsidRDefault="00447790" w:rsidP="00056537">
      <w:pPr>
        <w:jc w:val="both"/>
      </w:pPr>
    </w:p>
    <w:p w:rsidR="00447790" w:rsidRPr="00F238A1" w:rsidRDefault="00447790" w:rsidP="00056537">
      <w:pPr>
        <w:jc w:val="both"/>
      </w:pPr>
    </w:p>
    <w:p w:rsidR="00447790" w:rsidRPr="00F238A1" w:rsidRDefault="00447790" w:rsidP="00056537">
      <w:pPr>
        <w:jc w:val="both"/>
      </w:pPr>
    </w:p>
    <w:p w:rsidR="00447790" w:rsidRPr="00F238A1" w:rsidRDefault="00447790" w:rsidP="00056537">
      <w:pPr>
        <w:jc w:val="both"/>
      </w:pPr>
    </w:p>
    <w:p w:rsidR="00597B73" w:rsidRPr="00F238A1" w:rsidRDefault="00597B73" w:rsidP="00447790">
      <w:pPr>
        <w:pStyle w:val="a3"/>
        <w:spacing w:before="0" w:beforeAutospacing="0" w:after="0" w:afterAutospacing="0"/>
        <w:jc w:val="center"/>
        <w:rPr>
          <w:b/>
          <w:bCs/>
          <w:iCs/>
        </w:rPr>
      </w:pPr>
    </w:p>
    <w:p w:rsidR="00447790" w:rsidRPr="00F238A1" w:rsidRDefault="00447790" w:rsidP="00447790">
      <w:pPr>
        <w:pStyle w:val="a3"/>
        <w:spacing w:before="0" w:beforeAutospacing="0" w:after="0" w:afterAutospacing="0"/>
        <w:jc w:val="center"/>
        <w:rPr>
          <w:b/>
          <w:bCs/>
          <w:iCs/>
        </w:rPr>
      </w:pPr>
      <w:r w:rsidRPr="00F238A1">
        <w:rPr>
          <w:b/>
          <w:bCs/>
          <w:iCs/>
        </w:rPr>
        <w:t xml:space="preserve">Содержание </w:t>
      </w:r>
      <w:r w:rsidR="00167030" w:rsidRPr="00F238A1">
        <w:rPr>
          <w:b/>
          <w:bCs/>
          <w:iCs/>
        </w:rPr>
        <w:t xml:space="preserve">программы </w:t>
      </w:r>
      <w:r w:rsidRPr="00F238A1">
        <w:rPr>
          <w:b/>
          <w:bCs/>
          <w:iCs/>
        </w:rPr>
        <w:t>учебного предмета</w:t>
      </w:r>
    </w:p>
    <w:p w:rsidR="00447790" w:rsidRPr="00F238A1" w:rsidRDefault="00447790" w:rsidP="00447790">
      <w:pPr>
        <w:pStyle w:val="a3"/>
        <w:spacing w:before="0" w:beforeAutospacing="0" w:after="0" w:afterAutospacing="0"/>
        <w:jc w:val="center"/>
        <w:rPr>
          <w:b/>
          <w:bCs/>
          <w:iCs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6379"/>
        <w:gridCol w:w="1388"/>
      </w:tblGrid>
      <w:tr w:rsidR="00447790" w:rsidRPr="00F238A1" w:rsidTr="006971D9">
        <w:tc>
          <w:tcPr>
            <w:tcW w:w="2156" w:type="dxa"/>
          </w:tcPr>
          <w:p w:rsidR="00447790" w:rsidRPr="00F238A1" w:rsidRDefault="00447790" w:rsidP="00967528">
            <w:pPr>
              <w:jc w:val="center"/>
              <w:rPr>
                <w:rFonts w:eastAsia="Calibri"/>
                <w:lang w:eastAsia="en-US"/>
              </w:rPr>
            </w:pPr>
            <w:r w:rsidRPr="00F238A1">
              <w:rPr>
                <w:rFonts w:eastAsia="Calibri"/>
                <w:lang w:eastAsia="en-US"/>
              </w:rPr>
              <w:t>Название раздела</w:t>
            </w:r>
          </w:p>
        </w:tc>
        <w:tc>
          <w:tcPr>
            <w:tcW w:w="6379" w:type="dxa"/>
          </w:tcPr>
          <w:p w:rsidR="00447790" w:rsidRPr="00F238A1" w:rsidRDefault="00447790" w:rsidP="00967528">
            <w:pPr>
              <w:jc w:val="center"/>
              <w:rPr>
                <w:rFonts w:eastAsia="Calibri"/>
                <w:lang w:eastAsia="en-US"/>
              </w:rPr>
            </w:pPr>
            <w:r w:rsidRPr="00F238A1">
              <w:rPr>
                <w:rFonts w:eastAsia="Calibri"/>
                <w:lang w:eastAsia="en-US"/>
              </w:rPr>
              <w:t>Краткое содержание (темы)</w:t>
            </w:r>
          </w:p>
        </w:tc>
        <w:tc>
          <w:tcPr>
            <w:tcW w:w="1388" w:type="dxa"/>
          </w:tcPr>
          <w:p w:rsidR="00447790" w:rsidRPr="00F238A1" w:rsidRDefault="00447790" w:rsidP="00967528">
            <w:pPr>
              <w:rPr>
                <w:rFonts w:eastAsia="Calibri"/>
                <w:lang w:eastAsia="en-US"/>
              </w:rPr>
            </w:pPr>
            <w:r w:rsidRPr="00F238A1">
              <w:t>Количество часов</w:t>
            </w:r>
          </w:p>
        </w:tc>
      </w:tr>
      <w:tr w:rsidR="00447790" w:rsidRPr="00F238A1" w:rsidTr="006971D9">
        <w:tc>
          <w:tcPr>
            <w:tcW w:w="2156" w:type="dxa"/>
          </w:tcPr>
          <w:p w:rsidR="006971D9" w:rsidRPr="00F238A1" w:rsidRDefault="006971D9" w:rsidP="006971D9">
            <w:pPr>
              <w:rPr>
                <w:bCs/>
              </w:rPr>
            </w:pPr>
            <w:r w:rsidRPr="00F238A1">
              <w:rPr>
                <w:bCs/>
              </w:rPr>
              <w:t>Биология как наука.</w:t>
            </w:r>
          </w:p>
          <w:p w:rsidR="006971D9" w:rsidRPr="00F238A1" w:rsidRDefault="006971D9" w:rsidP="006971D9">
            <w:pPr>
              <w:rPr>
                <w:bCs/>
              </w:rPr>
            </w:pPr>
            <w:r w:rsidRPr="00F238A1">
              <w:rPr>
                <w:bCs/>
              </w:rPr>
              <w:t xml:space="preserve">Методы </w:t>
            </w:r>
            <w:proofErr w:type="gramStart"/>
            <w:r w:rsidRPr="00F238A1">
              <w:rPr>
                <w:bCs/>
              </w:rPr>
              <w:t>научного</w:t>
            </w:r>
            <w:proofErr w:type="gramEnd"/>
          </w:p>
          <w:p w:rsidR="00447790" w:rsidRPr="00F238A1" w:rsidRDefault="006971D9" w:rsidP="00615060">
            <w:pPr>
              <w:rPr>
                <w:rFonts w:eastAsia="Calibri"/>
                <w:lang w:eastAsia="en-US"/>
              </w:rPr>
            </w:pPr>
            <w:r w:rsidRPr="00F238A1">
              <w:rPr>
                <w:bCs/>
              </w:rPr>
              <w:t xml:space="preserve">познания </w:t>
            </w:r>
          </w:p>
        </w:tc>
        <w:tc>
          <w:tcPr>
            <w:tcW w:w="6379" w:type="dxa"/>
          </w:tcPr>
          <w:p w:rsidR="00A53EE1" w:rsidRPr="00F238A1" w:rsidRDefault="00447790" w:rsidP="00615060">
            <w:pPr>
              <w:ind w:firstLine="540"/>
              <w:rPr>
                <w:rFonts w:eastAsia="Calibri"/>
                <w:lang w:eastAsia="en-US"/>
              </w:rPr>
            </w:pPr>
            <w:r w:rsidRPr="00F238A1">
              <w:t>Объект изучения биологии – живая природа. Отличительные признаки живой природы: уровневая организация и эволюция. Основные уровни организации живой природы. Роль биологических теорий, идей, гипотез в формировании современной естественнонаучной картины мира. Методы познания живой природы.</w:t>
            </w:r>
          </w:p>
        </w:tc>
        <w:tc>
          <w:tcPr>
            <w:tcW w:w="1388" w:type="dxa"/>
          </w:tcPr>
          <w:p w:rsidR="00447790" w:rsidRPr="00F238A1" w:rsidRDefault="00891D69" w:rsidP="00967528">
            <w:r w:rsidRPr="00F238A1">
              <w:t>4</w:t>
            </w:r>
          </w:p>
        </w:tc>
      </w:tr>
      <w:tr w:rsidR="00447790" w:rsidRPr="00F238A1" w:rsidTr="00E7214E">
        <w:trPr>
          <w:trHeight w:val="4774"/>
        </w:trPr>
        <w:tc>
          <w:tcPr>
            <w:tcW w:w="2156" w:type="dxa"/>
          </w:tcPr>
          <w:p w:rsidR="00447790" w:rsidRPr="00F238A1" w:rsidRDefault="006971D9" w:rsidP="00612D76">
            <w:pPr>
              <w:jc w:val="both"/>
              <w:rPr>
                <w:bCs/>
              </w:rPr>
            </w:pPr>
            <w:r w:rsidRPr="00F238A1">
              <w:rPr>
                <w:bCs/>
              </w:rPr>
              <w:t>Клетка</w:t>
            </w:r>
          </w:p>
          <w:p w:rsidR="00447790" w:rsidRPr="00F238A1" w:rsidRDefault="00447790" w:rsidP="006971D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379" w:type="dxa"/>
          </w:tcPr>
          <w:p w:rsidR="00E7214E" w:rsidRPr="00F238A1" w:rsidRDefault="00E7214E" w:rsidP="00E7214E">
            <w:pPr>
              <w:jc w:val="both"/>
            </w:pPr>
            <w:r w:rsidRPr="00F238A1">
              <w:t xml:space="preserve"> </w:t>
            </w:r>
            <w:proofErr w:type="gramStart"/>
            <w:r w:rsidRPr="00F238A1">
              <w:t>Развитие знаний о клетке (Р. ГУК, Р. ВИРХОВ, К. БЭР,</w:t>
            </w:r>
            <w:proofErr w:type="gramEnd"/>
          </w:p>
          <w:p w:rsidR="00E7214E" w:rsidRPr="00F238A1" w:rsidRDefault="00E7214E" w:rsidP="00E7214E">
            <w:pPr>
              <w:jc w:val="both"/>
            </w:pPr>
            <w:r w:rsidRPr="00F238A1">
              <w:t xml:space="preserve"> </w:t>
            </w:r>
            <w:proofErr w:type="gramStart"/>
            <w:r w:rsidRPr="00F238A1">
              <w:t>М. ШЛЕЙДЕН И Т. ШВАНН).</w:t>
            </w:r>
            <w:proofErr w:type="gramEnd"/>
            <w:r w:rsidRPr="00F238A1">
              <w:t xml:space="preserve"> Клеточная теория. Роль клеточной теории в становлении современной естественнонаучной картины мира. </w:t>
            </w:r>
          </w:p>
          <w:p w:rsidR="00E7214E" w:rsidRPr="00F238A1" w:rsidRDefault="00E7214E" w:rsidP="00E7214E">
            <w:r w:rsidRPr="00F238A1">
              <w:t>Химический состав клетки. Роль неорганических и органических веще</w:t>
            </w:r>
            <w:proofErr w:type="gramStart"/>
            <w:r w:rsidRPr="00F238A1">
              <w:t>ств в кл</w:t>
            </w:r>
            <w:proofErr w:type="gramEnd"/>
            <w:r w:rsidRPr="00F238A1">
              <w:t xml:space="preserve">етке и организме человека. </w:t>
            </w:r>
          </w:p>
          <w:p w:rsidR="00E7214E" w:rsidRPr="00F238A1" w:rsidRDefault="00E7214E" w:rsidP="00E7214E">
            <w:r w:rsidRPr="00F238A1">
              <w:t xml:space="preserve">Строение клетки. Основные части и органоиды клетки, их функции; доядерные и ядерные клетки. Вирусы - неклеточные формы. Строение и функции хромосом. ДНК - носитель наследственной информации. Значение постоянства числа и формы хромосом в клетках. Ген. Генетический код. </w:t>
            </w:r>
          </w:p>
          <w:p w:rsidR="00A53EE1" w:rsidRPr="00F238A1" w:rsidRDefault="00E7214E" w:rsidP="00E7214E">
            <w:pPr>
              <w:rPr>
                <w:rFonts w:eastAsia="Calibri"/>
                <w:lang w:eastAsia="en-US"/>
              </w:rPr>
            </w:pPr>
            <w:r w:rsidRPr="00F238A1">
              <w:t xml:space="preserve">Проведение биологических исследований: наблюдение клеток растений и животных под микроскопом на готовых микропрепаратах и их описание; сравнение строения клеток растений и животных; приготовление и описание микропрепаратов клеток растений. </w:t>
            </w:r>
          </w:p>
        </w:tc>
        <w:tc>
          <w:tcPr>
            <w:tcW w:w="1388" w:type="dxa"/>
          </w:tcPr>
          <w:p w:rsidR="00447790" w:rsidRPr="00F238A1" w:rsidRDefault="0081326D" w:rsidP="00967528">
            <w:r w:rsidRPr="00F238A1">
              <w:t>10</w:t>
            </w:r>
          </w:p>
        </w:tc>
      </w:tr>
      <w:tr w:rsidR="006971D9" w:rsidRPr="00F238A1" w:rsidTr="00615060">
        <w:trPr>
          <w:trHeight w:val="1409"/>
        </w:trPr>
        <w:tc>
          <w:tcPr>
            <w:tcW w:w="2156" w:type="dxa"/>
          </w:tcPr>
          <w:p w:rsidR="006971D9" w:rsidRPr="00F238A1" w:rsidRDefault="006971D9" w:rsidP="00167030">
            <w:pPr>
              <w:rPr>
                <w:bCs/>
              </w:rPr>
            </w:pPr>
            <w:r w:rsidRPr="00F238A1">
              <w:rPr>
                <w:bCs/>
              </w:rPr>
              <w:t xml:space="preserve">Организм </w:t>
            </w:r>
          </w:p>
        </w:tc>
        <w:tc>
          <w:tcPr>
            <w:tcW w:w="6379" w:type="dxa"/>
          </w:tcPr>
          <w:p w:rsidR="006971D9" w:rsidRPr="00F238A1" w:rsidRDefault="006971D9" w:rsidP="006971D9">
            <w:r w:rsidRPr="00F238A1">
              <w:t xml:space="preserve">Организм - единое целое. МНОГООБРАЗИЕ ОРГАНИЗМОВ. </w:t>
            </w:r>
          </w:p>
          <w:p w:rsidR="006971D9" w:rsidRPr="00F238A1" w:rsidRDefault="006971D9" w:rsidP="00615060">
            <w:r w:rsidRPr="00F238A1">
              <w:t xml:space="preserve">Обмен веществ и превращения энергии - свойства живых организмов. </w:t>
            </w:r>
          </w:p>
          <w:p w:rsidR="00E7214E" w:rsidRPr="00F238A1" w:rsidRDefault="00E7214E" w:rsidP="00E7214E">
            <w:r w:rsidRPr="00F238A1">
              <w:t xml:space="preserve">Деление клетки - основа роста, развития и размножения организмов. Половое и бесполое размножение. </w:t>
            </w:r>
          </w:p>
          <w:p w:rsidR="00E7214E" w:rsidRPr="00F238A1" w:rsidRDefault="00E7214E" w:rsidP="00E7214E">
            <w:r w:rsidRPr="00F238A1">
              <w:t xml:space="preserve">Оплодотворение, его значение. ИСКУССТВЕННОЕ ОПЛОДОТВОРЕНИЕ У РАСТЕНИЙ И ЖИВОТНЫХ. </w:t>
            </w:r>
          </w:p>
          <w:p w:rsidR="00E7214E" w:rsidRPr="00F238A1" w:rsidRDefault="00E7214E" w:rsidP="00E7214E">
            <w:r w:rsidRPr="00F238A1">
              <w:t xml:space="preserve">Индивидуальное развитие организма (онтогенез). 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человека. </w:t>
            </w:r>
          </w:p>
          <w:p w:rsidR="00E7214E" w:rsidRPr="00F238A1" w:rsidRDefault="00E7214E" w:rsidP="00E7214E"/>
          <w:p w:rsidR="00E7214E" w:rsidRPr="00F238A1" w:rsidRDefault="00E7214E" w:rsidP="00E7214E">
            <w:r w:rsidRPr="00F238A1">
              <w:t xml:space="preserve">Наследственность и изменчивость - свойства организмов. Генетика - наука о закономерностях наследственности и изменчивости. Г. Мендель - основоположник генетики. Генетическая терминология и символика. Закономерности наследования, установленные Г. Менделем. ХРОМОСОМНАЯ ТЕОРИЯ НАСЛЕДСТВЕННОСТИ. Современные представления о гене и геноме. </w:t>
            </w:r>
          </w:p>
          <w:p w:rsidR="00E7214E" w:rsidRPr="00F238A1" w:rsidRDefault="00E7214E" w:rsidP="00615060">
            <w:r w:rsidRPr="00F238A1">
              <w:t xml:space="preserve">Наследственная и ненаследственная изменчивость. Влияние мутагенов на организм человека. Значение генетики для медицины и селекции. Наследственные болезни человека, их причины и профилактика. </w:t>
            </w:r>
          </w:p>
          <w:p w:rsidR="00E7214E" w:rsidRPr="00F238A1" w:rsidRDefault="00E7214E" w:rsidP="00615060"/>
        </w:tc>
        <w:tc>
          <w:tcPr>
            <w:tcW w:w="1388" w:type="dxa"/>
          </w:tcPr>
          <w:p w:rsidR="006971D9" w:rsidRPr="00F238A1" w:rsidRDefault="0081326D" w:rsidP="00967528">
            <w:r w:rsidRPr="00F238A1">
              <w:t>21</w:t>
            </w:r>
          </w:p>
        </w:tc>
      </w:tr>
    </w:tbl>
    <w:p w:rsidR="00447790" w:rsidRPr="00F238A1" w:rsidRDefault="00447790" w:rsidP="00056537">
      <w:pPr>
        <w:jc w:val="both"/>
      </w:pPr>
    </w:p>
    <w:p w:rsidR="00CC3492" w:rsidRPr="00F238A1" w:rsidRDefault="00CC3492" w:rsidP="00CC3492"/>
    <w:sectPr w:rsidR="00CC3492" w:rsidRPr="00F238A1" w:rsidSect="000B4438">
      <w:pgSz w:w="11906" w:h="16838"/>
      <w:pgMar w:top="540" w:right="851" w:bottom="54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60" w:hanging="360"/>
      </w:p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E91846"/>
    <w:multiLevelType w:val="hybridMultilevel"/>
    <w:tmpl w:val="7E2E3CBE"/>
    <w:lvl w:ilvl="0" w:tplc="03067C5E">
      <w:start w:val="3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5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BE3113A"/>
    <w:multiLevelType w:val="hybridMultilevel"/>
    <w:tmpl w:val="0C58F0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28565F"/>
    <w:multiLevelType w:val="hybridMultilevel"/>
    <w:tmpl w:val="58366A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2740F6"/>
    <w:multiLevelType w:val="hybridMultilevel"/>
    <w:tmpl w:val="44444218"/>
    <w:lvl w:ilvl="0" w:tplc="0DC0CA7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9">
    <w:nsid w:val="5DBC4336"/>
    <w:multiLevelType w:val="hybridMultilevel"/>
    <w:tmpl w:val="7EC6D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AB20D7"/>
    <w:multiLevelType w:val="hybridMultilevel"/>
    <w:tmpl w:val="B9266046"/>
    <w:lvl w:ilvl="0" w:tplc="5E3228E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0E33E7"/>
    <w:multiLevelType w:val="hybridMultilevel"/>
    <w:tmpl w:val="CD889A56"/>
    <w:lvl w:ilvl="0" w:tplc="500A16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E06038"/>
    <w:multiLevelType w:val="hybridMultilevel"/>
    <w:tmpl w:val="CA14E6AC"/>
    <w:lvl w:ilvl="0" w:tplc="0419000F">
      <w:start w:val="9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</w:num>
  <w:num w:numId="9">
    <w:abstractNumId w:val="2"/>
  </w:num>
  <w:num w:numId="10">
    <w:abstractNumId w:val="10"/>
  </w:num>
  <w:num w:numId="11">
    <w:abstractNumId w:val="4"/>
  </w:num>
  <w:num w:numId="12">
    <w:abstractNumId w:val="9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9F"/>
    <w:rsid w:val="00017B8C"/>
    <w:rsid w:val="00021843"/>
    <w:rsid w:val="0003073D"/>
    <w:rsid w:val="00032BFD"/>
    <w:rsid w:val="00033D84"/>
    <w:rsid w:val="00041424"/>
    <w:rsid w:val="00044D88"/>
    <w:rsid w:val="00046B79"/>
    <w:rsid w:val="00056537"/>
    <w:rsid w:val="00097765"/>
    <w:rsid w:val="000B00B5"/>
    <w:rsid w:val="000B4438"/>
    <w:rsid w:val="000B704B"/>
    <w:rsid w:val="000C6AEB"/>
    <w:rsid w:val="000D1402"/>
    <w:rsid w:val="00107815"/>
    <w:rsid w:val="0016009A"/>
    <w:rsid w:val="00167030"/>
    <w:rsid w:val="00172CE4"/>
    <w:rsid w:val="001B2237"/>
    <w:rsid w:val="001D158C"/>
    <w:rsid w:val="00265530"/>
    <w:rsid w:val="00286421"/>
    <w:rsid w:val="002C0087"/>
    <w:rsid w:val="00303322"/>
    <w:rsid w:val="00306F2A"/>
    <w:rsid w:val="0031637C"/>
    <w:rsid w:val="003620ED"/>
    <w:rsid w:val="0036353D"/>
    <w:rsid w:val="0036783A"/>
    <w:rsid w:val="003800A1"/>
    <w:rsid w:val="003A5383"/>
    <w:rsid w:val="003D7840"/>
    <w:rsid w:val="003E0626"/>
    <w:rsid w:val="003E216B"/>
    <w:rsid w:val="003F1327"/>
    <w:rsid w:val="003F1C9F"/>
    <w:rsid w:val="003F6334"/>
    <w:rsid w:val="0040113E"/>
    <w:rsid w:val="00403075"/>
    <w:rsid w:val="00412D98"/>
    <w:rsid w:val="00417A23"/>
    <w:rsid w:val="00424509"/>
    <w:rsid w:val="0044264B"/>
    <w:rsid w:val="00447790"/>
    <w:rsid w:val="00487D19"/>
    <w:rsid w:val="00491173"/>
    <w:rsid w:val="004B7AA8"/>
    <w:rsid w:val="005014C0"/>
    <w:rsid w:val="00506F79"/>
    <w:rsid w:val="0053415B"/>
    <w:rsid w:val="005647EA"/>
    <w:rsid w:val="00575CF4"/>
    <w:rsid w:val="00597B73"/>
    <w:rsid w:val="005C218F"/>
    <w:rsid w:val="005E0678"/>
    <w:rsid w:val="005F5EA2"/>
    <w:rsid w:val="00612D76"/>
    <w:rsid w:val="00615060"/>
    <w:rsid w:val="00656D99"/>
    <w:rsid w:val="0066316F"/>
    <w:rsid w:val="0066793C"/>
    <w:rsid w:val="00673524"/>
    <w:rsid w:val="00686842"/>
    <w:rsid w:val="006971D9"/>
    <w:rsid w:val="006B65B1"/>
    <w:rsid w:val="006D1E47"/>
    <w:rsid w:val="00743911"/>
    <w:rsid w:val="0077566B"/>
    <w:rsid w:val="007C5FB9"/>
    <w:rsid w:val="007E2671"/>
    <w:rsid w:val="007E3A6D"/>
    <w:rsid w:val="008105DD"/>
    <w:rsid w:val="0081326D"/>
    <w:rsid w:val="008331FC"/>
    <w:rsid w:val="008340DE"/>
    <w:rsid w:val="00835AEA"/>
    <w:rsid w:val="00843577"/>
    <w:rsid w:val="008806AC"/>
    <w:rsid w:val="00891D69"/>
    <w:rsid w:val="00892548"/>
    <w:rsid w:val="00927506"/>
    <w:rsid w:val="0093769D"/>
    <w:rsid w:val="00967528"/>
    <w:rsid w:val="00973AA8"/>
    <w:rsid w:val="00A03634"/>
    <w:rsid w:val="00A11B92"/>
    <w:rsid w:val="00A52DA1"/>
    <w:rsid w:val="00A53EE1"/>
    <w:rsid w:val="00A85BF0"/>
    <w:rsid w:val="00AB488A"/>
    <w:rsid w:val="00AB50D2"/>
    <w:rsid w:val="00AB7895"/>
    <w:rsid w:val="00AF3FD2"/>
    <w:rsid w:val="00B04820"/>
    <w:rsid w:val="00B11685"/>
    <w:rsid w:val="00B241D9"/>
    <w:rsid w:val="00B5533E"/>
    <w:rsid w:val="00B758FA"/>
    <w:rsid w:val="00B84170"/>
    <w:rsid w:val="00B871B5"/>
    <w:rsid w:val="00BB3DA5"/>
    <w:rsid w:val="00BF6F8E"/>
    <w:rsid w:val="00C11D02"/>
    <w:rsid w:val="00C4439C"/>
    <w:rsid w:val="00C54090"/>
    <w:rsid w:val="00C87606"/>
    <w:rsid w:val="00C91DEE"/>
    <w:rsid w:val="00C96BE0"/>
    <w:rsid w:val="00CC3492"/>
    <w:rsid w:val="00CD65D1"/>
    <w:rsid w:val="00CF1D37"/>
    <w:rsid w:val="00D01400"/>
    <w:rsid w:val="00D10716"/>
    <w:rsid w:val="00D22644"/>
    <w:rsid w:val="00D254A4"/>
    <w:rsid w:val="00D30CEB"/>
    <w:rsid w:val="00D41181"/>
    <w:rsid w:val="00D5266A"/>
    <w:rsid w:val="00D63B01"/>
    <w:rsid w:val="00DC087D"/>
    <w:rsid w:val="00DC7BDF"/>
    <w:rsid w:val="00E05649"/>
    <w:rsid w:val="00E24F83"/>
    <w:rsid w:val="00E37976"/>
    <w:rsid w:val="00E41CC2"/>
    <w:rsid w:val="00E72099"/>
    <w:rsid w:val="00E7214E"/>
    <w:rsid w:val="00E845F4"/>
    <w:rsid w:val="00F13091"/>
    <w:rsid w:val="00F238A1"/>
    <w:rsid w:val="00FB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C9F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F1C9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3F1C9F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F1C9F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F1C9F"/>
    <w:rPr>
      <w:rFonts w:ascii="Cambria" w:hAnsi="Cambria" w:cs="Times New Roman"/>
      <w:i/>
      <w:iCs/>
      <w:color w:val="404040"/>
    </w:rPr>
  </w:style>
  <w:style w:type="paragraph" w:styleId="2">
    <w:name w:val="Body Text Indent 2"/>
    <w:basedOn w:val="a"/>
    <w:link w:val="20"/>
    <w:uiPriority w:val="99"/>
    <w:rsid w:val="003F1C9F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3F1C9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3F1C9F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3F1C9F"/>
    <w:rPr>
      <w:lang w:val="ru-RU"/>
    </w:rPr>
  </w:style>
  <w:style w:type="table" w:styleId="a5">
    <w:name w:val="Table Grid"/>
    <w:basedOn w:val="a1"/>
    <w:uiPriority w:val="99"/>
    <w:rsid w:val="003F1C9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414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7">
    <w:name w:val="Hyperlink"/>
    <w:basedOn w:val="a0"/>
    <w:uiPriority w:val="99"/>
    <w:rsid w:val="00041424"/>
    <w:rPr>
      <w:rFonts w:cs="Times New Roman"/>
      <w:color w:val="0000FF"/>
      <w:u w:val="single"/>
    </w:rPr>
  </w:style>
  <w:style w:type="character" w:customStyle="1" w:styleId="BodyTextIndentChar">
    <w:name w:val="Body Text Indent Char"/>
    <w:uiPriority w:val="99"/>
    <w:locked/>
    <w:rsid w:val="003F1327"/>
    <w:rPr>
      <w:rFonts w:ascii="Calibri" w:hAnsi="Calibri"/>
      <w:sz w:val="24"/>
      <w:lang w:eastAsia="ru-RU"/>
    </w:rPr>
  </w:style>
  <w:style w:type="paragraph" w:styleId="a8">
    <w:name w:val="Body Text Indent"/>
    <w:basedOn w:val="a"/>
    <w:link w:val="a9"/>
    <w:uiPriority w:val="99"/>
    <w:rsid w:val="003F1327"/>
    <w:pPr>
      <w:spacing w:after="120"/>
      <w:ind w:left="283"/>
    </w:pPr>
    <w:rPr>
      <w:rFonts w:ascii="Calibri" w:hAnsi="Calibri"/>
      <w:lang w:val="en-US"/>
    </w:rPr>
  </w:style>
  <w:style w:type="character" w:customStyle="1" w:styleId="BodyTextIndentChar1">
    <w:name w:val="Body Text Indent Char1"/>
    <w:basedOn w:val="a0"/>
    <w:uiPriority w:val="99"/>
    <w:semiHidden/>
    <w:locked/>
    <w:rsid w:val="00E845F4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3F1327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rsid w:val="00403075"/>
    <w:pPr>
      <w:jc w:val="center"/>
    </w:pPr>
    <w:rPr>
      <w:rFonts w:eastAsia="Calibri"/>
      <w:b/>
      <w:bCs/>
      <w:lang w:val="en-US" w:eastAsia="ko-KR"/>
    </w:rPr>
  </w:style>
  <w:style w:type="character" w:customStyle="1" w:styleId="ab">
    <w:name w:val="Название Знак"/>
    <w:basedOn w:val="a0"/>
    <w:link w:val="aa"/>
    <w:uiPriority w:val="99"/>
    <w:locked/>
    <w:rsid w:val="00403075"/>
    <w:rPr>
      <w:rFonts w:ascii="Times New Roman" w:hAnsi="Times New Roman" w:cs="Times New Roman"/>
      <w:b/>
      <w:bCs/>
      <w:sz w:val="24"/>
      <w:szCs w:val="24"/>
      <w:lang w:val="en-US" w:eastAsia="ko-KR"/>
    </w:rPr>
  </w:style>
  <w:style w:type="paragraph" w:customStyle="1" w:styleId="c21c6c29">
    <w:name w:val="c21 c6 c29"/>
    <w:basedOn w:val="a"/>
    <w:uiPriority w:val="99"/>
    <w:rsid w:val="00A11B92"/>
    <w:pPr>
      <w:spacing w:before="100" w:beforeAutospacing="1" w:after="100" w:afterAutospacing="1"/>
    </w:pPr>
  </w:style>
  <w:style w:type="character" w:customStyle="1" w:styleId="71">
    <w:name w:val="Знак Знак7"/>
    <w:uiPriority w:val="99"/>
    <w:rsid w:val="00424509"/>
    <w:rPr>
      <w:rFonts w:ascii="Cambria" w:hAnsi="Cambria"/>
      <w:b/>
      <w:kern w:val="28"/>
      <w:sz w:val="32"/>
    </w:rPr>
  </w:style>
  <w:style w:type="paragraph" w:customStyle="1" w:styleId="11">
    <w:name w:val="Без интервала1"/>
    <w:uiPriority w:val="99"/>
    <w:rsid w:val="00424509"/>
    <w:rPr>
      <w:rFonts w:eastAsia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C9F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F1C9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3F1C9F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F1C9F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F1C9F"/>
    <w:rPr>
      <w:rFonts w:ascii="Cambria" w:hAnsi="Cambria" w:cs="Times New Roman"/>
      <w:i/>
      <w:iCs/>
      <w:color w:val="404040"/>
    </w:rPr>
  </w:style>
  <w:style w:type="paragraph" w:styleId="2">
    <w:name w:val="Body Text Indent 2"/>
    <w:basedOn w:val="a"/>
    <w:link w:val="20"/>
    <w:uiPriority w:val="99"/>
    <w:rsid w:val="003F1C9F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3F1C9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3F1C9F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3F1C9F"/>
    <w:rPr>
      <w:lang w:val="ru-RU"/>
    </w:rPr>
  </w:style>
  <w:style w:type="table" w:styleId="a5">
    <w:name w:val="Table Grid"/>
    <w:basedOn w:val="a1"/>
    <w:uiPriority w:val="99"/>
    <w:rsid w:val="003F1C9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414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7">
    <w:name w:val="Hyperlink"/>
    <w:basedOn w:val="a0"/>
    <w:uiPriority w:val="99"/>
    <w:rsid w:val="00041424"/>
    <w:rPr>
      <w:rFonts w:cs="Times New Roman"/>
      <w:color w:val="0000FF"/>
      <w:u w:val="single"/>
    </w:rPr>
  </w:style>
  <w:style w:type="character" w:customStyle="1" w:styleId="BodyTextIndentChar">
    <w:name w:val="Body Text Indent Char"/>
    <w:uiPriority w:val="99"/>
    <w:locked/>
    <w:rsid w:val="003F1327"/>
    <w:rPr>
      <w:rFonts w:ascii="Calibri" w:hAnsi="Calibri"/>
      <w:sz w:val="24"/>
      <w:lang w:eastAsia="ru-RU"/>
    </w:rPr>
  </w:style>
  <w:style w:type="paragraph" w:styleId="a8">
    <w:name w:val="Body Text Indent"/>
    <w:basedOn w:val="a"/>
    <w:link w:val="a9"/>
    <w:uiPriority w:val="99"/>
    <w:rsid w:val="003F1327"/>
    <w:pPr>
      <w:spacing w:after="120"/>
      <w:ind w:left="283"/>
    </w:pPr>
    <w:rPr>
      <w:rFonts w:ascii="Calibri" w:hAnsi="Calibri"/>
      <w:lang w:val="en-US"/>
    </w:rPr>
  </w:style>
  <w:style w:type="character" w:customStyle="1" w:styleId="BodyTextIndentChar1">
    <w:name w:val="Body Text Indent Char1"/>
    <w:basedOn w:val="a0"/>
    <w:uiPriority w:val="99"/>
    <w:semiHidden/>
    <w:locked/>
    <w:rsid w:val="00E845F4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3F1327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Title"/>
    <w:basedOn w:val="a"/>
    <w:link w:val="ab"/>
    <w:uiPriority w:val="99"/>
    <w:qFormat/>
    <w:rsid w:val="00403075"/>
    <w:pPr>
      <w:jc w:val="center"/>
    </w:pPr>
    <w:rPr>
      <w:rFonts w:eastAsia="Calibri"/>
      <w:b/>
      <w:bCs/>
      <w:lang w:val="en-US" w:eastAsia="ko-KR"/>
    </w:rPr>
  </w:style>
  <w:style w:type="character" w:customStyle="1" w:styleId="ab">
    <w:name w:val="Название Знак"/>
    <w:basedOn w:val="a0"/>
    <w:link w:val="aa"/>
    <w:uiPriority w:val="99"/>
    <w:locked/>
    <w:rsid w:val="00403075"/>
    <w:rPr>
      <w:rFonts w:ascii="Times New Roman" w:hAnsi="Times New Roman" w:cs="Times New Roman"/>
      <w:b/>
      <w:bCs/>
      <w:sz w:val="24"/>
      <w:szCs w:val="24"/>
      <w:lang w:val="en-US" w:eastAsia="ko-KR"/>
    </w:rPr>
  </w:style>
  <w:style w:type="paragraph" w:customStyle="1" w:styleId="c21c6c29">
    <w:name w:val="c21 c6 c29"/>
    <w:basedOn w:val="a"/>
    <w:uiPriority w:val="99"/>
    <w:rsid w:val="00A11B92"/>
    <w:pPr>
      <w:spacing w:before="100" w:beforeAutospacing="1" w:after="100" w:afterAutospacing="1"/>
    </w:pPr>
  </w:style>
  <w:style w:type="character" w:customStyle="1" w:styleId="71">
    <w:name w:val="Знак Знак7"/>
    <w:uiPriority w:val="99"/>
    <w:rsid w:val="00424509"/>
    <w:rPr>
      <w:rFonts w:ascii="Cambria" w:hAnsi="Cambria"/>
      <w:b/>
      <w:kern w:val="28"/>
      <w:sz w:val="32"/>
    </w:rPr>
  </w:style>
  <w:style w:type="paragraph" w:customStyle="1" w:styleId="11">
    <w:name w:val="Без интервала1"/>
    <w:uiPriority w:val="99"/>
    <w:rsid w:val="00424509"/>
    <w:rPr>
      <w:rFonts w:eastAsia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2D175-CABC-4C6F-8449-22FBA8088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Пользователь</dc:creator>
  <cp:lastModifiedBy>Рания</cp:lastModifiedBy>
  <cp:revision>2</cp:revision>
  <cp:lastPrinted>2018-09-11T19:33:00Z</cp:lastPrinted>
  <dcterms:created xsi:type="dcterms:W3CDTF">2019-02-08T07:15:00Z</dcterms:created>
  <dcterms:modified xsi:type="dcterms:W3CDTF">2019-02-08T07:15:00Z</dcterms:modified>
</cp:coreProperties>
</file>